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A" w:rsidRPr="00D7291A" w:rsidRDefault="00D7291A" w:rsidP="007C1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91A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r w:rsidR="00B83107" w:rsidRPr="00D7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A1" w:rsidRPr="00D7291A" w:rsidRDefault="00F75D8D" w:rsidP="007C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1A">
        <w:rPr>
          <w:rFonts w:ascii="Times New Roman" w:hAnsi="Times New Roman" w:cs="Times New Roman"/>
          <w:sz w:val="24"/>
          <w:szCs w:val="24"/>
        </w:rPr>
        <w:t>«Самостоятельность и творческие способности</w:t>
      </w:r>
    </w:p>
    <w:p w:rsidR="00630334" w:rsidRPr="00D7291A" w:rsidRDefault="00F75D8D" w:rsidP="007C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1A">
        <w:rPr>
          <w:rFonts w:ascii="Times New Roman" w:hAnsi="Times New Roman" w:cs="Times New Roman"/>
          <w:sz w:val="24"/>
          <w:szCs w:val="24"/>
        </w:rPr>
        <w:t>у дошкольников в физическом развитии»</w:t>
      </w:r>
    </w:p>
    <w:p w:rsidR="00495B5F" w:rsidRPr="00D7291A" w:rsidRDefault="00495B5F" w:rsidP="007C1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239" w:rsidRPr="00D7291A" w:rsidRDefault="00EE6239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t>Развитие самостоятельности и творческих способностей у дошкольников в условиях детского сада осуществляется с помощью:</w:t>
      </w:r>
    </w:p>
    <w:p w:rsidR="00EE6239" w:rsidRPr="00D7291A" w:rsidRDefault="00EE6239" w:rsidP="007C192F">
      <w:pPr>
        <w:pStyle w:val="a3"/>
        <w:spacing w:before="0" w:beforeAutospacing="0" w:after="0" w:afterAutospacing="0"/>
        <w:jc w:val="both"/>
      </w:pPr>
      <w:r w:rsidRPr="00D7291A">
        <w:t>- создания условий для свободного выбора детьми деятельности, участников совместной деятельности;</w:t>
      </w:r>
    </w:p>
    <w:p w:rsidR="00EE6239" w:rsidRPr="00D7291A" w:rsidRDefault="00EE6239" w:rsidP="007C192F">
      <w:pPr>
        <w:pStyle w:val="a3"/>
        <w:spacing w:before="0" w:beforeAutospacing="0" w:after="0" w:afterAutospacing="0"/>
        <w:jc w:val="both"/>
      </w:pPr>
      <w:r w:rsidRPr="00D7291A">
        <w:t>- создания условий для принятия детьми решений, выражения своих чувств и мыслей;</w:t>
      </w:r>
    </w:p>
    <w:p w:rsidR="00495B5F" w:rsidRPr="00D7291A" w:rsidRDefault="00471866" w:rsidP="007C192F">
      <w:pPr>
        <w:pStyle w:val="a3"/>
        <w:spacing w:before="0" w:beforeAutospacing="0" w:after="0" w:afterAutospacing="0"/>
        <w:jc w:val="both"/>
      </w:pPr>
      <w:r w:rsidRPr="00D7291A">
        <w:t xml:space="preserve">- не </w:t>
      </w:r>
      <w:r w:rsidR="00EE6239" w:rsidRPr="00D7291A">
        <w:t>директивной помощи детям, поддержки детского творчества и самостоятельности в подвижной деятельности.</w:t>
      </w:r>
    </w:p>
    <w:p w:rsidR="00DB2B1B" w:rsidRPr="00D7291A" w:rsidRDefault="00EE6239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t>Ф</w:t>
      </w:r>
      <w:r w:rsidR="00DB2B1B" w:rsidRPr="00D7291A">
        <w:t>ормирование самостоятельности проводится в несколько </w:t>
      </w:r>
      <w:r w:rsidR="00DB2B1B" w:rsidRPr="00D7291A">
        <w:rPr>
          <w:bCs/>
        </w:rPr>
        <w:t>этапов:</w:t>
      </w:r>
    </w:p>
    <w:p w:rsidR="00DB2B1B" w:rsidRPr="00D7291A" w:rsidRDefault="00DB2B1B" w:rsidP="007C192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7291A">
        <w:rPr>
          <w:bCs/>
        </w:rPr>
        <w:t>первый этап</w:t>
      </w:r>
      <w:r w:rsidRPr="00D7291A">
        <w:t> – побуждение детей к выделению составных частей физического упражнения, запоминанию последовательности двигательного действия и пониманию взаимосвязи различных элементов (например: взмах руками для увеличения силы толчка). Главное достижение на этом этапе - произвольное управление работой отдельных частей тела и их согласование, умение действовать по плану, предложенному взрослым.</w:t>
      </w:r>
    </w:p>
    <w:p w:rsidR="00DB2B1B" w:rsidRPr="00D7291A" w:rsidRDefault="00DB2B1B" w:rsidP="007C192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7291A">
        <w:rPr>
          <w:bCs/>
        </w:rPr>
        <w:t>второй этап</w:t>
      </w:r>
      <w:r w:rsidRPr="00D7291A">
        <w:t> – знакомство с различными способами выполнения одного и того же движения. Главное достижение этого этапа - понимание стоящей двигательной задачи, умение руководствоваться в своих действиях определенным планом, предвидеть результат.</w:t>
      </w:r>
    </w:p>
    <w:p w:rsidR="00DB2B1B" w:rsidRPr="00D7291A" w:rsidRDefault="00DB2B1B" w:rsidP="007C192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gramStart"/>
      <w:r w:rsidRPr="00D7291A">
        <w:rPr>
          <w:bCs/>
        </w:rPr>
        <w:t>т</w:t>
      </w:r>
      <w:proofErr w:type="gramEnd"/>
      <w:r w:rsidRPr="00D7291A">
        <w:rPr>
          <w:bCs/>
        </w:rPr>
        <w:t>ретий этап</w:t>
      </w:r>
      <w:r w:rsidRPr="00D7291A">
        <w:t> – формирование самостоятельности при выполнении движений, умении ставить двигательную задачу по собственной инициативе и выбирать нужный способ для ее решения. Главное достижение на этом этапе – движение осознается как средство решения различных игровых задач, а не как самоцель выполнения.</w:t>
      </w:r>
    </w:p>
    <w:p w:rsidR="00DB2B1B" w:rsidRPr="00D7291A" w:rsidRDefault="00DB2B1B" w:rsidP="007C192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7291A">
        <w:rPr>
          <w:bCs/>
        </w:rPr>
        <w:t>четвёртый этап</w:t>
      </w:r>
      <w:r w:rsidRPr="00D7291A">
        <w:t> – происходит овладение выбором способа двигательного действия в зависимости от условий, ситуации и индивидуальных особенностей (роста, скоростных способностей).</w:t>
      </w:r>
    </w:p>
    <w:p w:rsidR="00851707" w:rsidRPr="00D7291A" w:rsidRDefault="00EE6239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rPr>
          <w:bCs/>
        </w:rPr>
        <w:t>Первый и второй этап проходят непосредственно на физкультурных занятиях под руководством инструктора по физической культуре, на третьем и четвертом этапах в свободно</w:t>
      </w:r>
      <w:r w:rsidR="00851707" w:rsidRPr="00D7291A">
        <w:rPr>
          <w:bCs/>
        </w:rPr>
        <w:t>й двигательной деятельности</w:t>
      </w:r>
      <w:r w:rsidRPr="00D7291A">
        <w:rPr>
          <w:bCs/>
        </w:rPr>
        <w:t xml:space="preserve"> подключается воспитатель</w:t>
      </w:r>
      <w:r w:rsidR="00851707" w:rsidRPr="00D7291A">
        <w:rPr>
          <w:bCs/>
        </w:rPr>
        <w:t>.</w:t>
      </w:r>
      <w:r w:rsidRPr="00D7291A">
        <w:rPr>
          <w:bCs/>
        </w:rPr>
        <w:t xml:space="preserve"> </w:t>
      </w:r>
      <w:r w:rsidR="00073B47" w:rsidRPr="00D7291A">
        <w:rPr>
          <w:bCs/>
        </w:rPr>
        <w:t>Двигательные навыки, которыми дети овладели на занятиях, закрепляются и совершенствуются в игровой деятельности.</w:t>
      </w:r>
      <w:r w:rsidRPr="00D7291A">
        <w:rPr>
          <w:bCs/>
        </w:rPr>
        <w:t xml:space="preserve"> </w:t>
      </w:r>
      <w:r w:rsidR="00851707" w:rsidRPr="00D7291A">
        <w:t>Сначала в специально созданных условиях, а затем в игровой обстановке и жизненных ситуациях ребенок приобретает опыт действия известными способами в измененных обстоятельствах, включая и ситуации соревнования.</w:t>
      </w:r>
    </w:p>
    <w:p w:rsidR="00851707" w:rsidRPr="00D7291A" w:rsidRDefault="00851707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t>В ходе такого поэтапного обучения дети учатся: ставить задачу, планировать, оценивать себя и других, называть упражнения в целом и его элементы, сравнивать. В результате чего, появляется интерес к физическим упражнениям и проявляется самостоятельность дошкольника в их вып</w:t>
      </w:r>
      <w:r w:rsidR="00471866" w:rsidRPr="00D7291A">
        <w:t>олнении. У старших дошкольников</w:t>
      </w:r>
      <w:r w:rsidRPr="00D7291A">
        <w:t xml:space="preserve"> возрастает их общий и двигательный опыт. Это дает большую свободу педагогического общения, позволяет побуждать детей к инициативным действиям уже на уровне формирования игрового замысла. На этом этапе ребята любят экспериментировать с движениями, видоизменять их в зависимости от ситуации.</w:t>
      </w:r>
    </w:p>
    <w:p w:rsidR="00851707" w:rsidRPr="00D7291A" w:rsidRDefault="00851707" w:rsidP="007C192F">
      <w:pPr>
        <w:pStyle w:val="a3"/>
        <w:spacing w:before="0" w:beforeAutospacing="0" w:after="0" w:afterAutospacing="0"/>
        <w:jc w:val="both"/>
      </w:pPr>
      <w:r w:rsidRPr="00D7291A">
        <w:t>Например, можно дать такие задания:</w:t>
      </w:r>
    </w:p>
    <w:p w:rsidR="00851707" w:rsidRPr="00D7291A" w:rsidRDefault="00851707" w:rsidP="007C19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7291A">
        <w:t>представьте, что вы идете по горячему песку босиком, покажите, как можно идти, чтобы песок не сильно обжигал ноги;</w:t>
      </w:r>
    </w:p>
    <w:p w:rsidR="00851707" w:rsidRPr="00D7291A" w:rsidRDefault="00851707" w:rsidP="007C19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7291A">
        <w:t>подумайте и постройте с помощью своего тела высокий и низкий мостики;</w:t>
      </w:r>
    </w:p>
    <w:p w:rsidR="00851707" w:rsidRPr="00D7291A" w:rsidRDefault="00851707" w:rsidP="007C19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7291A">
        <w:t>вы кошки, лакающие из миски молоко;</w:t>
      </w:r>
    </w:p>
    <w:p w:rsidR="00851707" w:rsidRPr="00D7291A" w:rsidRDefault="00851707" w:rsidP="007C19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D7291A">
        <w:t>посмотрите вокруг и выберите предметы, из которых можно построить тоннель, сквозь него мы будем проползать на четвереньках.</w:t>
      </w:r>
    </w:p>
    <w:p w:rsidR="00851707" w:rsidRPr="00D7291A" w:rsidRDefault="00851707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t>Дети могут проявлять</w:t>
      </w:r>
      <w:r w:rsidRPr="00D7291A">
        <w:rPr>
          <w:color w:val="111111"/>
        </w:rPr>
        <w:t> самостоятельность и инициативу в составлении комплекса</w:t>
      </w:r>
      <w:r w:rsidR="00A97C96" w:rsidRPr="00D7291A">
        <w:rPr>
          <w:color w:val="111111"/>
        </w:rPr>
        <w:t xml:space="preserve"> упражнений для утренней гимнастики, для побудки.</w:t>
      </w:r>
      <w:r w:rsidRPr="00D7291A">
        <w:rPr>
          <w:color w:val="111111"/>
        </w:rPr>
        <w:t xml:space="preserve"> </w:t>
      </w:r>
      <w:r w:rsidRPr="00D7291A">
        <w:t>Ребятам нравится, когда им предлагают самим придумывать упражнения (однако, надо подсказать, для какой части тела они должны быть).</w:t>
      </w:r>
      <w:r w:rsidR="00A97C96" w:rsidRPr="00D7291A">
        <w:t xml:space="preserve"> </w:t>
      </w:r>
      <w:r w:rsidRPr="00D7291A">
        <w:t xml:space="preserve">Порой дети удивляют и даже поражают своей выдумкой, находчивостью. </w:t>
      </w:r>
    </w:p>
    <w:p w:rsidR="00851707" w:rsidRPr="00D7291A" w:rsidRDefault="00851707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lastRenderedPageBreak/>
        <w:t>Можно заинтересовать детей интригующими задачами, зрелищностью, возможностью по-разному манипулировать предметами, оборудованием.</w:t>
      </w:r>
    </w:p>
    <w:p w:rsidR="00851707" w:rsidRPr="00D7291A" w:rsidRDefault="00851707" w:rsidP="007C192F">
      <w:pPr>
        <w:pStyle w:val="a3"/>
        <w:spacing w:before="0" w:beforeAutospacing="0" w:after="0" w:afterAutospacing="0"/>
        <w:jc w:val="both"/>
      </w:pPr>
      <w:r w:rsidRPr="00D7291A">
        <w:t>Вот примеры некоторых задач:</w:t>
      </w:r>
    </w:p>
    <w:p w:rsidR="00851707" w:rsidRPr="00D7291A" w:rsidRDefault="00851707" w:rsidP="007C192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D7291A">
        <w:t>кто дальше бросит мешочек через голову назад;</w:t>
      </w:r>
    </w:p>
    <w:p w:rsidR="00851707" w:rsidRPr="00D7291A" w:rsidRDefault="00851707" w:rsidP="007C192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D7291A">
        <w:t>кто устоит на од</w:t>
      </w:r>
      <w:r w:rsidR="00CA68CF" w:rsidRPr="00D7291A">
        <w:t>н</w:t>
      </w:r>
      <w:r w:rsidRPr="00D7291A">
        <w:t>ой ноге после кружения с закрытыми глазами;</w:t>
      </w:r>
    </w:p>
    <w:p w:rsidR="00851707" w:rsidRPr="00D7291A" w:rsidRDefault="00851707" w:rsidP="007C192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D7291A">
        <w:t>попадите в катящийся обруч мячом;</w:t>
      </w:r>
    </w:p>
    <w:p w:rsidR="00851707" w:rsidRPr="00D7291A" w:rsidRDefault="00851707" w:rsidP="007C192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D7291A">
        <w:t>доберитесь до лесенки любым возможным способом, но не шагом и не прыжками;</w:t>
      </w:r>
    </w:p>
    <w:p w:rsidR="006F2143" w:rsidRPr="00D7291A" w:rsidRDefault="006F2143" w:rsidP="007C192F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D7291A">
        <w:t>выбери</w:t>
      </w:r>
      <w:r w:rsidR="00851707" w:rsidRPr="00D7291A">
        <w:t>те любой предмет, который можно забросить в корзину, но сделать это безопасным способом и так далее.</w:t>
      </w:r>
      <w:r w:rsidRPr="00D7291A">
        <w:t xml:space="preserve"> </w:t>
      </w:r>
    </w:p>
    <w:p w:rsidR="006F2143" w:rsidRPr="00D7291A" w:rsidRDefault="006F2143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rPr>
          <w:color w:val="000000"/>
        </w:rPr>
        <w:t>Еще одним приемом развивающим творчество является создание проблемных игровых ситуаций, способствующих самостоятельному поиску решений («Передвижение по залу в связке парами или тройками», «Передвижение по ограниченной поверхности», «Ходьба по болоту, не замочив ног»).</w:t>
      </w:r>
    </w:p>
    <w:p w:rsidR="00073B47" w:rsidRPr="00D7291A" w:rsidRDefault="00B348D9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rPr>
          <w:bCs/>
        </w:rPr>
        <w:t>Развитию творческих способностей у</w:t>
      </w:r>
      <w:r w:rsidRPr="00D7291A">
        <w:t xml:space="preserve"> детей дошкольного возраста </w:t>
      </w:r>
      <w:r w:rsidR="0050154B" w:rsidRPr="00D7291A">
        <w:t xml:space="preserve"> </w:t>
      </w:r>
      <w:r w:rsidRPr="00D7291A">
        <w:t>очень способствуют подвижные игры. Они будят мышление и дух ребенка, активизируют его ресурсы и потенциалы. Кроме того, очень важным является тот момент, когда ребенок сам инициирует игру – с взрослым или другими детьми.</w:t>
      </w:r>
      <w:r w:rsidR="0050154B" w:rsidRPr="00D7291A">
        <w:t xml:space="preserve"> </w:t>
      </w:r>
      <w:r w:rsidRPr="00D7291A">
        <w:t>Подвижные игры – самый популярный у детей, самый востребованный вид физической нагрузки</w:t>
      </w:r>
      <w:r w:rsidR="0050154B" w:rsidRPr="00D7291A">
        <w:t xml:space="preserve"> и необъятный простор для</w:t>
      </w:r>
      <w:r w:rsidRPr="00D7291A">
        <w:t xml:space="preserve"> фантазий.</w:t>
      </w:r>
      <w:r w:rsidR="00073B47" w:rsidRPr="00D7291A">
        <w:rPr>
          <w:color w:val="000000"/>
        </w:rPr>
        <w:t xml:space="preserve"> </w:t>
      </w:r>
      <w:r w:rsidR="00073B47" w:rsidRPr="00D7291A">
        <w:t xml:space="preserve">Основой формирования творческих способностей в подвижных играх у воспитанников младшего дошкольного возраста является подражание. У малышей прекрасно развито воображение. </w:t>
      </w:r>
      <w:proofErr w:type="gramStart"/>
      <w:r w:rsidR="00073B47" w:rsidRPr="00D7291A">
        <w:t>Они «летают» как птички или «ползают» как жучки, «прыгают» как зайчики или «порхают» как бабочки.</w:t>
      </w:r>
      <w:proofErr w:type="gramEnd"/>
      <w:r w:rsidR="00073B47" w:rsidRPr="00D7291A">
        <w:t xml:space="preserve"> Играя в одну и ту же игру несколько раз, воспитанники привлекаются педагогом к творческим поискам. Например, при повторном проведении игры «Воробышки и автомобиль» детям предлагается подумать, от кого, кроме автомобиля ещё могут улететь воробушки (от собаки, кошки, мальчика и т.д.). </w:t>
      </w:r>
      <w:r w:rsidR="00292D6B" w:rsidRPr="00D7291A">
        <w:t xml:space="preserve">Ещё малышам - можно предложить найти заранее спрятанную маску – шапочку и когда дети находят (например, шапочку кота) называют возможные игры с этим персонажем и выбирают игру; рассказать короткий стишок про персонажа, который потерялся, найти его и провести игру с ним. </w:t>
      </w:r>
      <w:r w:rsidR="00073B47" w:rsidRPr="00D7291A">
        <w:t>В </w:t>
      </w:r>
      <w:r w:rsidR="00073B47" w:rsidRPr="00D7291A">
        <w:rPr>
          <w:iCs/>
        </w:rPr>
        <w:t>среднем дошкольном возрасте</w:t>
      </w:r>
      <w:r w:rsidR="00073B47" w:rsidRPr="00D7291A">
        <w:t> дети уже самостоятельно организовывают знакомые им подвижные игры, изображают отношения в игре с помощью речи, мимики, жестов, проявляя при этом фантазию и творческую инициативу.</w:t>
      </w:r>
      <w:r w:rsidR="00292D6B" w:rsidRPr="00D7291A">
        <w:t xml:space="preserve"> </w:t>
      </w:r>
      <w:r w:rsidR="00073B47" w:rsidRPr="00D7291A">
        <w:rPr>
          <w:iCs/>
        </w:rPr>
        <w:t>В старшей группе</w:t>
      </w:r>
      <w:r w:rsidR="00073B47" w:rsidRPr="00D7291A">
        <w:t xml:space="preserve"> воспитанники составляют варианты игр, усложняя уже знакомые правила, сами могут придумывать подвижные игры, </w:t>
      </w:r>
      <w:r w:rsidR="00292D6B" w:rsidRPr="00D7291A">
        <w:t xml:space="preserve">можно предложить  попробовать изменить правила знакомой игры, усложнить ее, ввести новые персонажи;  можно спросить, </w:t>
      </w:r>
      <w:r w:rsidR="00E02B2A" w:rsidRPr="00D7291A">
        <w:t xml:space="preserve"> </w:t>
      </w:r>
      <w:r w:rsidR="00292D6B" w:rsidRPr="00D7291A">
        <w:t xml:space="preserve">какие игры подсказывает погода за окном; предложить посоветоваться отдельно мальчикам и девочкам, а потом сыграть по очереди. </w:t>
      </w:r>
      <w:r w:rsidR="008D5DC2" w:rsidRPr="00D7291A">
        <w:t xml:space="preserve">Таким образом, в игре дети незаметно для себя, без принуждения, учатся правильно ходить, быстро бегать, высоко и далеко прыгать, ловко лазать, метко бросать. Они совершенствуются не только в двигательном развитии, но и в умении вести себя в коллективе. </w:t>
      </w:r>
      <w:r w:rsidR="00073B47" w:rsidRPr="00D7291A">
        <w:t>Это является наивысшим уровнем творчества.</w:t>
      </w:r>
    </w:p>
    <w:p w:rsidR="006F2143" w:rsidRPr="00D7291A" w:rsidRDefault="00B348D9" w:rsidP="007C192F">
      <w:pPr>
        <w:pStyle w:val="a3"/>
        <w:spacing w:before="0" w:beforeAutospacing="0" w:after="0" w:afterAutospacing="0"/>
        <w:ind w:firstLine="708"/>
        <w:jc w:val="both"/>
      </w:pPr>
      <w:r w:rsidRPr="00D7291A">
        <w:rPr>
          <w:color w:val="111111"/>
        </w:rPr>
        <w:t xml:space="preserve">Развитию </w:t>
      </w:r>
      <w:r w:rsidR="0050154B" w:rsidRPr="00D7291A">
        <w:rPr>
          <w:color w:val="111111"/>
        </w:rPr>
        <w:t xml:space="preserve">творческих способностей и </w:t>
      </w:r>
      <w:r w:rsidRPr="00D7291A">
        <w:rPr>
          <w:color w:val="111111"/>
        </w:rPr>
        <w:t>самостоятельности также способствует использование карточек – схем. К</w:t>
      </w:r>
      <w:r w:rsidR="00B45253" w:rsidRPr="00D7291A">
        <w:rPr>
          <w:color w:val="111111"/>
        </w:rPr>
        <w:t xml:space="preserve">арточки - схемы позволяют детям </w:t>
      </w:r>
      <w:r w:rsidRPr="00D7291A">
        <w:rPr>
          <w:color w:val="111111"/>
        </w:rPr>
        <w:t>использовать накопленный </w:t>
      </w:r>
      <w:r w:rsidRPr="00D7291A">
        <w:rPr>
          <w:bCs/>
          <w:color w:val="111111"/>
        </w:rPr>
        <w:t>двигательный опыт в самостоятельной</w:t>
      </w:r>
      <w:r w:rsidRPr="00D7291A">
        <w:rPr>
          <w:b/>
          <w:bCs/>
          <w:color w:val="111111"/>
        </w:rPr>
        <w:t xml:space="preserve"> </w:t>
      </w:r>
      <w:r w:rsidR="00B45253" w:rsidRPr="00D7291A">
        <w:rPr>
          <w:bCs/>
          <w:color w:val="111111"/>
        </w:rPr>
        <w:t>двигательной</w:t>
      </w:r>
      <w:r w:rsidR="00B45253" w:rsidRPr="00D7291A">
        <w:rPr>
          <w:b/>
          <w:bCs/>
          <w:color w:val="111111"/>
        </w:rPr>
        <w:t xml:space="preserve"> </w:t>
      </w:r>
      <w:r w:rsidRPr="00D7291A">
        <w:rPr>
          <w:bCs/>
          <w:color w:val="111111"/>
        </w:rPr>
        <w:t>деятельности</w:t>
      </w:r>
      <w:r w:rsidRPr="00D7291A">
        <w:rPr>
          <w:color w:val="111111"/>
        </w:rPr>
        <w:t>, учат </w:t>
      </w:r>
      <w:r w:rsidRPr="00D7291A">
        <w:rPr>
          <w:bCs/>
          <w:color w:val="111111"/>
        </w:rPr>
        <w:t>организовывать</w:t>
      </w:r>
      <w:r w:rsidRPr="00D7291A">
        <w:rPr>
          <w:color w:val="111111"/>
        </w:rPr>
        <w:t> </w:t>
      </w:r>
      <w:r w:rsidR="00B45253" w:rsidRPr="00D7291A">
        <w:rPr>
          <w:color w:val="111111"/>
        </w:rPr>
        <w:t xml:space="preserve">подвижные, спортивные игры и </w:t>
      </w:r>
      <w:r w:rsidRPr="00D7291A">
        <w:rPr>
          <w:color w:val="111111"/>
        </w:rPr>
        <w:t>соревнования со сверстниками, подчиняться правилам.</w:t>
      </w:r>
      <w:r w:rsidR="00B45253" w:rsidRPr="00D7291A">
        <w:t xml:space="preserve"> </w:t>
      </w:r>
      <w:r w:rsidRPr="00D7291A">
        <w:rPr>
          <w:color w:val="111111"/>
        </w:rPr>
        <w:t>Показателем готовности  </w:t>
      </w:r>
      <w:r w:rsidRPr="00D7291A">
        <w:rPr>
          <w:bCs/>
          <w:color w:val="111111"/>
        </w:rPr>
        <w:t xml:space="preserve">детей к </w:t>
      </w:r>
      <w:r w:rsidR="00B45253" w:rsidRPr="00D7291A">
        <w:rPr>
          <w:bCs/>
          <w:color w:val="111111"/>
        </w:rPr>
        <w:t>самостоятельной организации двигательной</w:t>
      </w:r>
      <w:r w:rsidR="00B45253" w:rsidRPr="00D7291A">
        <w:rPr>
          <w:b/>
          <w:bCs/>
          <w:color w:val="111111"/>
        </w:rPr>
        <w:t xml:space="preserve">  </w:t>
      </w:r>
      <w:r w:rsidR="00B45253" w:rsidRPr="00D7291A">
        <w:rPr>
          <w:color w:val="111111"/>
        </w:rPr>
        <w:t>деятельности</w:t>
      </w:r>
      <w:r w:rsidRPr="00D7291A">
        <w:rPr>
          <w:color w:val="111111"/>
        </w:rPr>
        <w:t xml:space="preserve"> является их умение выполнять игровые движения, схематично обозначенные на специальных карточках.</w:t>
      </w:r>
      <w:r w:rsidR="007C192F" w:rsidRPr="00D7291A">
        <w:t xml:space="preserve"> </w:t>
      </w:r>
      <w:r w:rsidRPr="00D7291A">
        <w:rPr>
          <w:color w:val="111111"/>
        </w:rPr>
        <w:t>Для второй младшей и с</w:t>
      </w:r>
      <w:r w:rsidR="00073B47" w:rsidRPr="00D7291A">
        <w:rPr>
          <w:color w:val="111111"/>
        </w:rPr>
        <w:t xml:space="preserve">редней групп можно использовать следующий </w:t>
      </w:r>
      <w:r w:rsidRPr="00D7291A">
        <w:rPr>
          <w:color w:val="111111"/>
        </w:rPr>
        <w:t>способ: сделать картинки – подсказки с изображением животных, выполняющих определённые движения.</w:t>
      </w:r>
      <w:r w:rsidR="00073B47" w:rsidRPr="00D7291A">
        <w:t xml:space="preserve"> </w:t>
      </w:r>
      <w:r w:rsidRPr="00D7291A">
        <w:rPr>
          <w:color w:val="111111"/>
        </w:rPr>
        <w:t xml:space="preserve">Например: ходьба на носках </w:t>
      </w:r>
      <w:proofErr w:type="gramStart"/>
      <w:r w:rsidR="00073B47" w:rsidRPr="00D7291A">
        <w:rPr>
          <w:color w:val="111111"/>
        </w:rPr>
        <w:t>-и</w:t>
      </w:r>
      <w:proofErr w:type="gramEnd"/>
      <w:r w:rsidR="00073B47" w:rsidRPr="00D7291A">
        <w:rPr>
          <w:color w:val="111111"/>
        </w:rPr>
        <w:t>зображена</w:t>
      </w:r>
      <w:r w:rsidRPr="00D7291A">
        <w:rPr>
          <w:color w:val="111111"/>
        </w:rPr>
        <w:t xml:space="preserve"> лиса, прыжки - заяц, бег – лошадка. </w:t>
      </w:r>
      <w:r w:rsidR="00073B47" w:rsidRPr="00D7291A">
        <w:t xml:space="preserve"> </w:t>
      </w:r>
      <w:r w:rsidRPr="00D7291A">
        <w:rPr>
          <w:color w:val="111111"/>
        </w:rPr>
        <w:t>Для старших групп можно использовать карточки – схемы</w:t>
      </w:r>
      <w:r w:rsidR="00073B47" w:rsidRPr="00D7291A">
        <w:rPr>
          <w:color w:val="111111"/>
        </w:rPr>
        <w:t>.</w:t>
      </w:r>
      <w:r w:rsidRPr="00D7291A">
        <w:rPr>
          <w:color w:val="111111"/>
        </w:rPr>
        <w:t xml:space="preserve"> </w:t>
      </w:r>
      <w:r w:rsidR="00073B47" w:rsidRPr="00D7291A">
        <w:rPr>
          <w:color w:val="111111"/>
        </w:rPr>
        <w:t>Н</w:t>
      </w:r>
      <w:r w:rsidRPr="00D7291A">
        <w:rPr>
          <w:color w:val="111111"/>
        </w:rPr>
        <w:t xml:space="preserve">апример: ребёнок получает </w:t>
      </w:r>
      <w:r w:rsidR="00073B47" w:rsidRPr="00D7291A">
        <w:rPr>
          <w:color w:val="111111"/>
        </w:rPr>
        <w:t xml:space="preserve">индивидуальную </w:t>
      </w:r>
      <w:r w:rsidRPr="00D7291A">
        <w:rPr>
          <w:color w:val="111111"/>
        </w:rPr>
        <w:t xml:space="preserve">карточку </w:t>
      </w:r>
      <w:r w:rsidR="00073B47" w:rsidRPr="00D7291A">
        <w:rPr>
          <w:color w:val="111111"/>
        </w:rPr>
        <w:t xml:space="preserve">со </w:t>
      </w:r>
      <w:r w:rsidRPr="00D7291A">
        <w:rPr>
          <w:color w:val="111111"/>
        </w:rPr>
        <w:t>схематически</w:t>
      </w:r>
      <w:r w:rsidR="00073B47" w:rsidRPr="00D7291A">
        <w:rPr>
          <w:color w:val="111111"/>
        </w:rPr>
        <w:t>м изображением</w:t>
      </w:r>
      <w:r w:rsidRPr="00D7291A">
        <w:rPr>
          <w:color w:val="111111"/>
        </w:rPr>
        <w:t xml:space="preserve"> упражнения, количество повторений записывается кружками и цифрой. Темп выполнения упражнений можно указать цветом: красный – быстро, синий – в среднем темпе, зелёный медленно. </w:t>
      </w:r>
      <w:r w:rsidR="006F2143" w:rsidRPr="00D7291A">
        <w:rPr>
          <w:color w:val="111111"/>
        </w:rPr>
        <w:t xml:space="preserve"> </w:t>
      </w:r>
    </w:p>
    <w:p w:rsidR="008D5DC2" w:rsidRPr="00D7291A" w:rsidRDefault="008D5DC2" w:rsidP="007C192F">
      <w:pPr>
        <w:pStyle w:val="a3"/>
        <w:spacing w:before="0" w:beforeAutospacing="0" w:after="0" w:afterAutospacing="0"/>
        <w:ind w:firstLine="708"/>
        <w:jc w:val="both"/>
        <w:rPr>
          <w:color w:val="111111"/>
        </w:rPr>
      </w:pPr>
      <w:r w:rsidRPr="00D7291A">
        <w:rPr>
          <w:color w:val="111111"/>
        </w:rPr>
        <w:t xml:space="preserve">Ещё один из приемов развития творческих способностей и самостоятельности это </w:t>
      </w:r>
      <w:r w:rsidRPr="00D7291A">
        <w:rPr>
          <w:color w:val="000000"/>
        </w:rPr>
        <w:t>использование традиционных пособий в необычных условиях (</w:t>
      </w:r>
      <w:proofErr w:type="spellStart"/>
      <w:r w:rsidRPr="00D7291A">
        <w:rPr>
          <w:color w:val="000000"/>
        </w:rPr>
        <w:t>кольцеброс</w:t>
      </w:r>
      <w:proofErr w:type="spellEnd"/>
      <w:r w:rsidRPr="00D7291A">
        <w:rPr>
          <w:color w:val="000000"/>
        </w:rPr>
        <w:t xml:space="preserve"> – руль, пирамидка – елочка, мяч – колобок) или нетрадиционное оборудование («паутинки» из обруча и резинок, пенечки из ведерок, эспандер из латексной ленты). Для того чтобы ребенок захотел играть в ту или иную игру нужно стремится создать обстановку, вызывающую радостные переживания уже </w:t>
      </w:r>
      <w:r w:rsidRPr="00D7291A">
        <w:rPr>
          <w:color w:val="000000"/>
        </w:rPr>
        <w:lastRenderedPageBreak/>
        <w:t>в ожидании предстоящих действий. Так, каждому ребенку захочется перейти не через нарисованный «ручеек», а видимый и осязаемый (например, бумажную или целлофановую синюю извилистую полоску) по оранжевому, голубому или полосатому «мостику». Если под один конец доски подложить брусок, то она превращается в горку, подкладывая несколько брусков под оба конца доски можно менять высоту переправы. А может быть кто-то захочет перейти на другой берег не по «мостику», а по «камешкам» (пуговицы, желуди, каштаны)? Меняя условия, мы изменяем двигательные действия детей, развиваем их творческие способности. «На том берегу» в игрушечном городе могут жить кукла, матрешка или сказочный герой. К кому из них пойдем в гости? А к кому нет? Почему? Вот где простор для фантазии и творчества.</w:t>
      </w:r>
    </w:p>
    <w:p w:rsidR="008F4B2E" w:rsidRPr="00D7291A" w:rsidRDefault="008D5DC2" w:rsidP="007C192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Наивысшим уровнем детского творчества является придумывание новых подвижных игр по картинам, по материалам знакомых художественных произведений.</w:t>
      </w:r>
    </w:p>
    <w:p w:rsidR="003C5FA9" w:rsidRDefault="008F4B2E" w:rsidP="00D7291A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развивая способность к творчеству в игре, произвольность поведения, инициативность в реализ</w:t>
      </w:r>
      <w:r w:rsidR="00471866"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игровых замыслов, поощряя самостоятельность</w:t>
      </w:r>
      <w:r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71866"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свободной </w:t>
      </w:r>
      <w:r w:rsidRPr="00D7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деятельности, педагоги формируют не только умного и разносторонне развитого, но и творческого человека.</w:t>
      </w:r>
    </w:p>
    <w:p w:rsidR="00D7291A" w:rsidRDefault="00D7291A" w:rsidP="00D7291A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91A" w:rsidRPr="00D7291A" w:rsidRDefault="00D7291A" w:rsidP="00D7291A">
      <w:pPr>
        <w:shd w:val="clear" w:color="auto" w:fill="FFFFFF"/>
        <w:spacing w:before="180"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инструктор по физической культуре</w:t>
      </w:r>
      <w:bookmarkStart w:id="0" w:name="_GoBack"/>
      <w:bookmarkEnd w:id="0"/>
    </w:p>
    <w:sectPr w:rsidR="00D7291A" w:rsidRPr="00D7291A" w:rsidSect="007C192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1F1"/>
    <w:multiLevelType w:val="multilevel"/>
    <w:tmpl w:val="A14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6931"/>
    <w:multiLevelType w:val="multilevel"/>
    <w:tmpl w:val="9BC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A473B"/>
    <w:multiLevelType w:val="multilevel"/>
    <w:tmpl w:val="A8A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A403B"/>
    <w:multiLevelType w:val="multilevel"/>
    <w:tmpl w:val="9F7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A7D70"/>
    <w:multiLevelType w:val="multilevel"/>
    <w:tmpl w:val="1C7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C"/>
    <w:rsid w:val="00073B47"/>
    <w:rsid w:val="00292D6B"/>
    <w:rsid w:val="00371C9C"/>
    <w:rsid w:val="003C4B97"/>
    <w:rsid w:val="003C5FA9"/>
    <w:rsid w:val="00471866"/>
    <w:rsid w:val="00495B5F"/>
    <w:rsid w:val="0050154B"/>
    <w:rsid w:val="00630334"/>
    <w:rsid w:val="006F2143"/>
    <w:rsid w:val="007C192F"/>
    <w:rsid w:val="00851707"/>
    <w:rsid w:val="008A0CA1"/>
    <w:rsid w:val="008D5DC2"/>
    <w:rsid w:val="008F4B2E"/>
    <w:rsid w:val="00A6584C"/>
    <w:rsid w:val="00A97C96"/>
    <w:rsid w:val="00B33DAE"/>
    <w:rsid w:val="00B348D9"/>
    <w:rsid w:val="00B45253"/>
    <w:rsid w:val="00B83107"/>
    <w:rsid w:val="00CA68CF"/>
    <w:rsid w:val="00CC79C5"/>
    <w:rsid w:val="00D23329"/>
    <w:rsid w:val="00D7291A"/>
    <w:rsid w:val="00DB2B1B"/>
    <w:rsid w:val="00E02B2A"/>
    <w:rsid w:val="00EE6239"/>
    <w:rsid w:val="00F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2020-10-19T09:24:00Z</dcterms:created>
  <dcterms:modified xsi:type="dcterms:W3CDTF">2020-11-09T08:29:00Z</dcterms:modified>
</cp:coreProperties>
</file>